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66" w:rsidRPr="007E3FB3" w:rsidRDefault="0070104A" w:rsidP="00590766">
      <w:pPr>
        <w:jc w:val="center"/>
        <w:rPr>
          <w:b/>
          <w:color w:val="000000" w:themeColor="text1"/>
          <w:sz w:val="72"/>
          <w:szCs w:val="72"/>
        </w:rPr>
      </w:pPr>
      <w:r w:rsidRPr="0070104A">
        <w:rPr>
          <w:b/>
          <w:sz w:val="72"/>
          <w:szCs w:val="72"/>
        </w:rPr>
        <w:drawing>
          <wp:inline distT="0" distB="0" distL="0" distR="0" wp14:anchorId="2F4FCBA1" wp14:editId="7904135B">
            <wp:extent cx="47632" cy="1905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32" cy="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04A">
        <w:rPr>
          <w:b/>
          <w:sz w:val="72"/>
          <w:szCs w:val="72"/>
        </w:rPr>
        <w:drawing>
          <wp:inline distT="0" distB="0" distL="0" distR="0" wp14:anchorId="76E27E8C">
            <wp:extent cx="47625" cy="19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04A">
        <w:rPr>
          <w:b/>
          <w:sz w:val="72"/>
          <w:szCs w:val="72"/>
        </w:rPr>
        <w:drawing>
          <wp:inline distT="0" distB="0" distL="0" distR="0" wp14:anchorId="6F3E5123">
            <wp:extent cx="3257631" cy="26955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233" cy="270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04A" w:rsidRDefault="007E3FB3" w:rsidP="007E3FB3">
      <w:pPr>
        <w:jc w:val="center"/>
        <w:rPr>
          <w:b/>
          <w:noProof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590766" w:rsidRPr="00590766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9685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766" w:rsidRPr="007E3FB3" w:rsidRDefault="00590766" w:rsidP="00590766">
                            <w:pPr>
                              <w:pBdr>
                                <w:top w:val="single" w:sz="24" w:space="8" w:color="4472C4" w:themeColor="accent1"/>
                                <w:bottom w:val="single" w:sz="24" w:space="0" w:color="4472C4" w:themeColor="accent1"/>
                              </w:pBdr>
                              <w:spacing w:after="0"/>
                              <w:rPr>
                                <w:color w:val="4472C4" w:themeColor="accent1"/>
                              </w:rPr>
                            </w:pPr>
                            <w:r w:rsidRPr="00590766">
                              <w:rPr>
                                <w:color w:val="4472C4" w:themeColor="accent1"/>
                              </w:rPr>
                              <w:t xml:space="preserve">Centre IFAPME de </w:t>
                            </w:r>
                            <w:r w:rsidR="00E72896">
                              <w:rPr>
                                <w:color w:val="4472C4" w:themeColor="accent1"/>
                              </w:rPr>
                              <w:t>Mons</w:t>
                            </w:r>
                            <w:r w:rsidR="007E3FB3">
                              <w:rPr>
                                <w:color w:val="4472C4" w:themeColor="accent1"/>
                              </w:rPr>
                              <w:t>-Borinage</w:t>
                            </w:r>
                            <w:r w:rsidRPr="00590766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hyperlink r:id="rId8" w:history="1">
                              <w:proofErr w:type="spellStart"/>
                              <w:r w:rsidRPr="007E3FB3">
                                <w:rPr>
                                  <w:rStyle w:val="Lienhypertexte"/>
                                  <w:color w:val="4472C4" w:themeColor="accent1"/>
                                </w:rPr>
                                <w:t>Chem</w:t>
                              </w:r>
                              <w:proofErr w:type="spellEnd"/>
                              <w:r w:rsidRPr="007E3FB3">
                                <w:rPr>
                                  <w:rStyle w:val="Lienhypertexte"/>
                                  <w:color w:val="4472C4" w:themeColor="accent1"/>
                                </w:rPr>
                                <w:t xml:space="preserve">. </w:t>
                              </w:r>
                              <w:proofErr w:type="gramStart"/>
                              <w:r w:rsidRPr="007E3FB3">
                                <w:rPr>
                                  <w:rStyle w:val="Lienhypertexte"/>
                                  <w:color w:val="4472C4" w:themeColor="accent1"/>
                                </w:rPr>
                                <w:t>du</w:t>
                              </w:r>
                              <w:proofErr w:type="gramEnd"/>
                              <w:r w:rsidRPr="007E3FB3">
                                <w:rPr>
                                  <w:rStyle w:val="Lienhypertexte"/>
                                  <w:color w:val="4472C4" w:themeColor="accent1"/>
                                </w:rPr>
                                <w:t xml:space="preserve"> Pont 10A, 7090 Braine-le-Comte</w:t>
                              </w:r>
                            </w:hyperlink>
                            <w:r w:rsidRPr="007E3FB3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" fillcolor="#e7e6e6 [3214]" strokecolor="white [3212]">
                <v:textbox style="mso-fit-shape-to-text:t">
                  <w:txbxContent>
                    <w:p w:rsidR="00590766" w:rsidRPr="007E3FB3" w:rsidRDefault="00590766" w:rsidP="00590766">
                      <w:pPr>
                        <w:pBdr>
                          <w:top w:val="single" w:sz="24" w:space="8" w:color="4472C4" w:themeColor="accent1"/>
                          <w:bottom w:val="single" w:sz="24" w:space="0" w:color="4472C4" w:themeColor="accent1"/>
                        </w:pBdr>
                        <w:spacing w:after="0"/>
                        <w:rPr>
                          <w:color w:val="4472C4" w:themeColor="accent1"/>
                        </w:rPr>
                      </w:pPr>
                      <w:r w:rsidRPr="00590766">
                        <w:rPr>
                          <w:color w:val="4472C4" w:themeColor="accent1"/>
                        </w:rPr>
                        <w:t xml:space="preserve">Centre IFAPME de </w:t>
                      </w:r>
                      <w:r w:rsidR="00E72896">
                        <w:rPr>
                          <w:color w:val="4472C4" w:themeColor="accent1"/>
                        </w:rPr>
                        <w:t>Mons</w:t>
                      </w:r>
                      <w:r w:rsidR="007E3FB3">
                        <w:rPr>
                          <w:color w:val="4472C4" w:themeColor="accent1"/>
                        </w:rPr>
                        <w:t>-Borinage</w:t>
                      </w:r>
                      <w:r w:rsidRPr="00590766">
                        <w:rPr>
                          <w:color w:val="4472C4" w:themeColor="accent1"/>
                        </w:rPr>
                        <w:t xml:space="preserve"> </w:t>
                      </w:r>
                      <w:hyperlink r:id="rId9" w:history="1">
                        <w:proofErr w:type="spellStart"/>
                        <w:r w:rsidRPr="007E3FB3">
                          <w:rPr>
                            <w:rStyle w:val="Lienhypertexte"/>
                            <w:color w:val="4472C4" w:themeColor="accent1"/>
                          </w:rPr>
                          <w:t>Chem</w:t>
                        </w:r>
                        <w:proofErr w:type="spellEnd"/>
                        <w:r w:rsidRPr="007E3FB3">
                          <w:rPr>
                            <w:rStyle w:val="Lienhypertexte"/>
                            <w:color w:val="4472C4" w:themeColor="accent1"/>
                          </w:rPr>
                          <w:t xml:space="preserve">. </w:t>
                        </w:r>
                        <w:proofErr w:type="gramStart"/>
                        <w:r w:rsidRPr="007E3FB3">
                          <w:rPr>
                            <w:rStyle w:val="Lienhypertexte"/>
                            <w:color w:val="4472C4" w:themeColor="accent1"/>
                          </w:rPr>
                          <w:t>du</w:t>
                        </w:r>
                        <w:proofErr w:type="gramEnd"/>
                        <w:r w:rsidRPr="007E3FB3">
                          <w:rPr>
                            <w:rStyle w:val="Lienhypertexte"/>
                            <w:color w:val="4472C4" w:themeColor="accent1"/>
                          </w:rPr>
                          <w:t xml:space="preserve"> Pont 10A, 7090 Braine-le-Comte</w:t>
                        </w:r>
                      </w:hyperlink>
                      <w:r w:rsidRPr="007E3FB3">
                        <w:rPr>
                          <w:color w:val="4472C4" w:themeColor="accen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2896" w:rsidRDefault="00E72896" w:rsidP="007E3FB3">
      <w:pPr>
        <w:jc w:val="center"/>
        <w:rPr>
          <w:b/>
          <w:sz w:val="72"/>
          <w:szCs w:val="72"/>
        </w:rPr>
      </w:pPr>
    </w:p>
    <w:p w:rsidR="007E3FB3" w:rsidRPr="007B7663" w:rsidRDefault="00E72896" w:rsidP="00E72896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r w:rsidR="007E3FB3">
        <w:rPr>
          <w:b/>
          <w:sz w:val="72"/>
          <w:szCs w:val="72"/>
        </w:rPr>
        <w:t>TRAVAIL DE FIN D’ETUDE</w:t>
      </w:r>
    </w:p>
    <w:p w:rsidR="00E72896" w:rsidRDefault="00E72896">
      <w:pPr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br w:type="page"/>
      </w:r>
    </w:p>
    <w:sdt>
      <w:sdtPr>
        <w:rPr>
          <w:lang w:val="fr-FR"/>
        </w:rPr>
        <w:id w:val="190842290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A06667" w:rsidRDefault="00A06667" w:rsidP="00662226">
          <w:pPr>
            <w:pStyle w:val="En-ttedetabledesmatires"/>
          </w:pPr>
          <w:r>
            <w:rPr>
              <w:lang w:val="fr-FR"/>
            </w:rPr>
            <w:t>Table des</w:t>
          </w:r>
          <w:bookmarkStart w:id="0" w:name="_GoBack"/>
          <w:bookmarkEnd w:id="0"/>
          <w:r>
            <w:rPr>
              <w:lang w:val="fr-FR"/>
            </w:rPr>
            <w:t xml:space="preserve"> matières</w:t>
          </w:r>
        </w:p>
        <w:p w:rsidR="00127BC0" w:rsidRDefault="00A0666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324246" w:history="1">
            <w:r w:rsidR="00127BC0" w:rsidRPr="00735A41">
              <w:rPr>
                <w:rStyle w:val="Lienhypertexte"/>
                <w:noProof/>
              </w:rPr>
              <w:t>Chapitre 1</w:t>
            </w:r>
            <w:r w:rsidR="00127BC0">
              <w:rPr>
                <w:noProof/>
                <w:webHidden/>
              </w:rPr>
              <w:tab/>
            </w:r>
            <w:r w:rsidR="00127BC0">
              <w:rPr>
                <w:noProof/>
                <w:webHidden/>
              </w:rPr>
              <w:fldChar w:fldCharType="begin"/>
            </w:r>
            <w:r w:rsidR="00127BC0">
              <w:rPr>
                <w:noProof/>
                <w:webHidden/>
              </w:rPr>
              <w:instrText xml:space="preserve"> PAGEREF _Toc231324246 \h </w:instrText>
            </w:r>
            <w:r w:rsidR="00127BC0">
              <w:rPr>
                <w:noProof/>
                <w:webHidden/>
              </w:rPr>
            </w:r>
            <w:r w:rsidR="00127BC0">
              <w:rPr>
                <w:noProof/>
                <w:webHidden/>
              </w:rPr>
              <w:fldChar w:fldCharType="separate"/>
            </w:r>
            <w:r w:rsidR="00127BC0">
              <w:rPr>
                <w:noProof/>
                <w:webHidden/>
              </w:rPr>
              <w:t>3</w:t>
            </w:r>
            <w:r w:rsidR="00127BC0"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47" w:history="1">
            <w:r w:rsidRPr="00735A41">
              <w:rPr>
                <w:rStyle w:val="Lienhypertexte"/>
                <w:noProof/>
              </w:rPr>
              <w:t>1.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Experiences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48" w:history="1">
            <w:r w:rsidRPr="00735A41">
              <w:rPr>
                <w:rStyle w:val="Lienhypertexte"/>
                <w:noProof/>
              </w:rPr>
              <w:t>2.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49" w:history="1">
            <w:r w:rsidRPr="00735A41">
              <w:rPr>
                <w:rStyle w:val="Lienhypertexte"/>
                <w:noProof/>
              </w:rPr>
              <w:t>3.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Connaissance linguistique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50" w:history="1">
            <w:r w:rsidRPr="00735A41">
              <w:rPr>
                <w:rStyle w:val="Lienhypertexte"/>
                <w:noProof/>
              </w:rPr>
              <w:t>4.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Centre d’intérêt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324251" w:history="1">
            <w:r w:rsidRPr="00735A41">
              <w:rPr>
                <w:rStyle w:val="Lienhypertexte"/>
                <w:noProof/>
              </w:rPr>
              <w:t>Chapitre 2 : le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52" w:history="1">
            <w:r w:rsidRPr="00735A41">
              <w:rPr>
                <w:rStyle w:val="Lienhypertexte"/>
                <w:noProof/>
              </w:rPr>
              <w:t>1.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Les origines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53" w:history="1">
            <w:r w:rsidRPr="00735A41">
              <w:rPr>
                <w:rStyle w:val="Lienhypertexte"/>
                <w:noProof/>
              </w:rPr>
              <w:t>2.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Mon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54" w:history="1">
            <w:r w:rsidRPr="00735A41">
              <w:rPr>
                <w:rStyle w:val="Lienhypertexte"/>
                <w:noProof/>
              </w:rPr>
              <w:t>3.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Fomaliter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55" w:history="1">
            <w:r w:rsidRPr="00735A41">
              <w:rPr>
                <w:rStyle w:val="Lienhypertexte"/>
                <w:noProof/>
              </w:rPr>
              <w:t>4.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Evolution dans 5 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324256" w:history="1">
            <w:r w:rsidRPr="00735A41">
              <w:rPr>
                <w:rStyle w:val="Lienhypertexte"/>
                <w:noProof/>
              </w:rPr>
              <w:t>Chapitre 3 : le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57" w:history="1">
            <w:r w:rsidRPr="00735A41">
              <w:rPr>
                <w:rStyle w:val="Lienhypertexte"/>
                <w:noProof/>
              </w:rPr>
              <w:t>1.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La clientèle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58" w:history="1">
            <w:r w:rsidRPr="00735A41">
              <w:rPr>
                <w:rStyle w:val="Lienhypertexte"/>
                <w:noProof/>
              </w:rPr>
              <w:t>2.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La localisation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59" w:history="1">
            <w:r w:rsidRPr="00735A41">
              <w:rPr>
                <w:rStyle w:val="Lienhypertexte"/>
                <w:noProof/>
              </w:rPr>
              <w:t>3.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Les concurrents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60" w:history="1">
            <w:r w:rsidRPr="00735A41">
              <w:rPr>
                <w:rStyle w:val="Lienhypertexte"/>
                <w:noProof/>
              </w:rPr>
              <w:t>4.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Les fournisseurs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61" w:history="1">
            <w:r w:rsidRPr="00735A41">
              <w:rPr>
                <w:rStyle w:val="Lienhypertexte"/>
                <w:noProof/>
              </w:rPr>
              <w:t>5.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Les associations professionnelles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324262" w:history="1">
            <w:r w:rsidRPr="00735A41">
              <w:rPr>
                <w:rStyle w:val="Lienhypertexte"/>
                <w:noProof/>
              </w:rPr>
              <w:t>Chapitre 4 : la stragie commerciale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63" w:history="1">
            <w:r w:rsidRPr="00735A41">
              <w:rPr>
                <w:rStyle w:val="Lienhypertexte"/>
                <w:noProof/>
              </w:rPr>
              <w:t>1.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Les services proposés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64" w:history="1">
            <w:r w:rsidRPr="00735A41">
              <w:rPr>
                <w:rStyle w:val="Lienhypertexte"/>
                <w:noProof/>
              </w:rPr>
              <w:t>2.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Tarifs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65" w:history="1">
            <w:r w:rsidRPr="00735A41">
              <w:rPr>
                <w:rStyle w:val="Lienhypertexte"/>
                <w:noProof/>
              </w:rPr>
              <w:t>3.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Les moyens comerciaux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C0" w:rsidRDefault="00127BC0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231324266" w:history="1">
            <w:r w:rsidRPr="00735A41">
              <w:rPr>
                <w:rStyle w:val="Lienhypertexte"/>
                <w:noProof/>
              </w:rPr>
              <w:t>4.</w:t>
            </w:r>
            <w:r>
              <w:rPr>
                <w:noProof/>
              </w:rPr>
              <w:tab/>
            </w:r>
            <w:r w:rsidRPr="00735A41">
              <w:rPr>
                <w:rStyle w:val="Lienhypertexte"/>
                <w:noProof/>
              </w:rPr>
              <w:t>Les moyens de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_Toc231324266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6667" w:rsidRDefault="00A06667">
          <w:r>
            <w:rPr>
              <w:b/>
              <w:bCs/>
              <w:lang w:val="fr-FR"/>
            </w:rPr>
            <w:fldChar w:fldCharType="end"/>
          </w:r>
        </w:p>
      </w:sdtContent>
    </w:sdt>
    <w:p w:rsidR="007E3FB3" w:rsidRDefault="007E3FB3" w:rsidP="00E72896">
      <w:pPr>
        <w:rPr>
          <w:b/>
          <w:noProof/>
          <w:sz w:val="36"/>
          <w:szCs w:val="36"/>
        </w:rPr>
      </w:pPr>
    </w:p>
    <w:p w:rsidR="00E72896" w:rsidRDefault="00E72896" w:rsidP="00E72896">
      <w:pPr>
        <w:rPr>
          <w:b/>
          <w:noProof/>
          <w:sz w:val="36"/>
          <w:szCs w:val="36"/>
        </w:rPr>
      </w:pPr>
    </w:p>
    <w:p w:rsidR="00E72896" w:rsidRDefault="00E72896" w:rsidP="00E72896">
      <w:pPr>
        <w:rPr>
          <w:b/>
          <w:noProof/>
          <w:sz w:val="36"/>
          <w:szCs w:val="36"/>
        </w:rPr>
      </w:pPr>
    </w:p>
    <w:p w:rsidR="00E72896" w:rsidRDefault="00E72896" w:rsidP="00E72896">
      <w:pPr>
        <w:rPr>
          <w:b/>
          <w:noProof/>
          <w:sz w:val="36"/>
          <w:szCs w:val="36"/>
        </w:rPr>
      </w:pPr>
    </w:p>
    <w:p w:rsidR="00E72896" w:rsidRDefault="00E72896" w:rsidP="00E72896">
      <w:pPr>
        <w:rPr>
          <w:b/>
          <w:noProof/>
          <w:sz w:val="36"/>
          <w:szCs w:val="36"/>
        </w:rPr>
      </w:pPr>
    </w:p>
    <w:p w:rsidR="00E72896" w:rsidRDefault="00E72896" w:rsidP="00E72896">
      <w:pPr>
        <w:rPr>
          <w:b/>
          <w:noProof/>
          <w:sz w:val="36"/>
          <w:szCs w:val="36"/>
        </w:rPr>
      </w:pPr>
    </w:p>
    <w:p w:rsidR="00E72896" w:rsidRDefault="00E72896" w:rsidP="00E72896">
      <w:pPr>
        <w:rPr>
          <w:b/>
          <w:noProof/>
          <w:sz w:val="36"/>
          <w:szCs w:val="36"/>
        </w:rPr>
      </w:pPr>
    </w:p>
    <w:p w:rsidR="00E72896" w:rsidRDefault="00E72896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:rsidR="00E72896" w:rsidRDefault="00662226" w:rsidP="00662226">
      <w:pPr>
        <w:pStyle w:val="Titre1"/>
      </w:pPr>
      <w:bookmarkStart w:id="1" w:name="_Toc231324246"/>
      <w:r w:rsidRPr="00662226">
        <w:lastRenderedPageBreak/>
        <w:t>Chapitre 1</w:t>
      </w:r>
      <w:bookmarkEnd w:id="1"/>
      <w:r w:rsidRPr="00662226">
        <w:t xml:space="preserve"> </w:t>
      </w:r>
    </w:p>
    <w:p w:rsidR="00662226" w:rsidRDefault="00662226" w:rsidP="00662226"/>
    <w:p w:rsidR="00662226" w:rsidRPr="00662226" w:rsidRDefault="00662226" w:rsidP="00662226">
      <w:pPr>
        <w:pStyle w:val="Titre2"/>
      </w:pPr>
      <w:bookmarkStart w:id="2" w:name="_Toc231324247"/>
      <w:proofErr w:type="spellStart"/>
      <w:r w:rsidRPr="00662226">
        <w:t>Experiences</w:t>
      </w:r>
      <w:bookmarkEnd w:id="2"/>
      <w:proofErr w:type="spellEnd"/>
    </w:p>
    <w:p w:rsidR="00662226" w:rsidRPr="00662226" w:rsidRDefault="00662226" w:rsidP="00662226">
      <w:pPr>
        <w:pStyle w:val="Titre2"/>
      </w:pPr>
      <w:bookmarkStart w:id="3" w:name="_Toc231324248"/>
      <w:r w:rsidRPr="00662226">
        <w:t>Formation</w:t>
      </w:r>
      <w:bookmarkEnd w:id="3"/>
    </w:p>
    <w:p w:rsidR="00662226" w:rsidRPr="00662226" w:rsidRDefault="00662226" w:rsidP="00662226">
      <w:pPr>
        <w:pStyle w:val="Titre2"/>
      </w:pPr>
      <w:r w:rsidRPr="00662226">
        <w:t xml:space="preserve">  </w:t>
      </w:r>
      <w:bookmarkStart w:id="4" w:name="_Toc231324249"/>
      <w:r w:rsidRPr="00662226">
        <w:t>Connaissance linguistique</w:t>
      </w:r>
      <w:bookmarkEnd w:id="4"/>
    </w:p>
    <w:p w:rsidR="00662226" w:rsidRPr="00662226" w:rsidRDefault="00662226" w:rsidP="00662226">
      <w:pPr>
        <w:pStyle w:val="Titre2"/>
      </w:pPr>
      <w:bookmarkStart w:id="5" w:name="_Toc231324250"/>
      <w:r w:rsidRPr="00662226">
        <w:t>Centre d’intérêt</w:t>
      </w:r>
      <w:bookmarkEnd w:id="5"/>
      <w:r w:rsidRPr="00662226">
        <w:t xml:space="preserve"> </w:t>
      </w:r>
    </w:p>
    <w:p w:rsidR="00662226" w:rsidRPr="00662226" w:rsidRDefault="00662226" w:rsidP="00662226"/>
    <w:p w:rsidR="00E72896" w:rsidRDefault="00E72896" w:rsidP="00E72896"/>
    <w:p w:rsidR="00E72896" w:rsidRDefault="00E72896" w:rsidP="00E72896"/>
    <w:p w:rsidR="00E72896" w:rsidRDefault="00E72896" w:rsidP="00E72896"/>
    <w:p w:rsidR="00E72896" w:rsidRDefault="00E72896">
      <w:r>
        <w:br w:type="page"/>
      </w:r>
    </w:p>
    <w:p w:rsidR="00E72896" w:rsidRDefault="00662226" w:rsidP="00662226">
      <w:pPr>
        <w:pStyle w:val="Titre1"/>
      </w:pPr>
      <w:bookmarkStart w:id="6" w:name="_Toc231324251"/>
      <w:r>
        <w:lastRenderedPageBreak/>
        <w:t>Chapitre 2</w:t>
      </w:r>
      <w:r w:rsidR="004D68CC">
        <w:t> : le projet</w:t>
      </w:r>
      <w:bookmarkEnd w:id="6"/>
      <w:r w:rsidR="004D68CC">
        <w:t xml:space="preserve"> </w:t>
      </w:r>
    </w:p>
    <w:p w:rsidR="004D68CC" w:rsidRDefault="004D68CC" w:rsidP="004D68CC"/>
    <w:p w:rsidR="004D68CC" w:rsidRPr="004D68CC" w:rsidRDefault="004D68CC" w:rsidP="004D68CC">
      <w:pPr>
        <w:pStyle w:val="Titre2"/>
        <w:numPr>
          <w:ilvl w:val="0"/>
          <w:numId w:val="7"/>
        </w:numPr>
      </w:pPr>
      <w:bookmarkStart w:id="7" w:name="_Toc231324252"/>
      <w:r w:rsidRPr="004D68CC">
        <w:t>Les origines du projet</w:t>
      </w:r>
      <w:bookmarkEnd w:id="7"/>
      <w:r w:rsidRPr="004D68CC">
        <w:t xml:space="preserve"> </w:t>
      </w:r>
    </w:p>
    <w:p w:rsidR="004D68CC" w:rsidRPr="004D68CC" w:rsidRDefault="004D68CC" w:rsidP="004D68CC">
      <w:pPr>
        <w:pStyle w:val="Titre2"/>
      </w:pPr>
      <w:bookmarkStart w:id="8" w:name="_Toc231324253"/>
      <w:r w:rsidRPr="004D68CC">
        <w:t>Mon projet</w:t>
      </w:r>
      <w:bookmarkEnd w:id="8"/>
      <w:r w:rsidRPr="004D68CC">
        <w:t xml:space="preserve"> </w:t>
      </w:r>
    </w:p>
    <w:p w:rsidR="004D68CC" w:rsidRPr="004D68CC" w:rsidRDefault="004D68CC" w:rsidP="004D68CC">
      <w:pPr>
        <w:pStyle w:val="Titre2"/>
      </w:pPr>
      <w:bookmarkStart w:id="9" w:name="_Toc231324254"/>
      <w:proofErr w:type="spellStart"/>
      <w:r w:rsidRPr="004D68CC">
        <w:t>Fomaliter</w:t>
      </w:r>
      <w:bookmarkEnd w:id="9"/>
      <w:proofErr w:type="spellEnd"/>
      <w:r w:rsidRPr="004D68CC">
        <w:t xml:space="preserve"> </w:t>
      </w:r>
    </w:p>
    <w:p w:rsidR="004D68CC" w:rsidRPr="004D68CC" w:rsidRDefault="004D68CC" w:rsidP="004D68CC">
      <w:pPr>
        <w:pStyle w:val="Titre2"/>
      </w:pPr>
      <w:bookmarkStart w:id="10" w:name="_Toc231324255"/>
      <w:r w:rsidRPr="004D68CC">
        <w:t>Evolution dans 5 ans</w:t>
      </w:r>
      <w:bookmarkEnd w:id="10"/>
      <w:r w:rsidRPr="004D68CC">
        <w:t xml:space="preserve"> </w:t>
      </w:r>
    </w:p>
    <w:p w:rsidR="00662226" w:rsidRDefault="00662226" w:rsidP="00662226"/>
    <w:p w:rsidR="00662226" w:rsidRPr="00662226" w:rsidRDefault="00662226" w:rsidP="00662226"/>
    <w:p w:rsidR="00557935" w:rsidRDefault="00557935" w:rsidP="00557935"/>
    <w:p w:rsidR="00557935" w:rsidRDefault="00557935" w:rsidP="00557935"/>
    <w:p w:rsidR="00557935" w:rsidRDefault="00557935" w:rsidP="00557935"/>
    <w:p w:rsidR="00557935" w:rsidRDefault="00557935" w:rsidP="00557935"/>
    <w:p w:rsidR="00557935" w:rsidRDefault="00557935" w:rsidP="00557935"/>
    <w:p w:rsidR="00557935" w:rsidRDefault="00557935">
      <w:r>
        <w:br w:type="page"/>
      </w:r>
    </w:p>
    <w:p w:rsidR="00557935" w:rsidRDefault="004D68CC" w:rsidP="004D68CC">
      <w:pPr>
        <w:pStyle w:val="Titre1"/>
      </w:pPr>
      <w:bookmarkStart w:id="11" w:name="_Toc231324256"/>
      <w:r>
        <w:lastRenderedPageBreak/>
        <w:t>Chapitre 3 : le marché</w:t>
      </w:r>
      <w:bookmarkEnd w:id="11"/>
      <w:r>
        <w:t xml:space="preserve"> </w:t>
      </w:r>
    </w:p>
    <w:p w:rsidR="004D68CC" w:rsidRDefault="004D68CC" w:rsidP="004D68CC"/>
    <w:p w:rsidR="004D68CC" w:rsidRPr="004D68CC" w:rsidRDefault="004D68CC" w:rsidP="004D68CC">
      <w:pPr>
        <w:pStyle w:val="Titre2"/>
        <w:numPr>
          <w:ilvl w:val="0"/>
          <w:numId w:val="10"/>
        </w:numPr>
      </w:pPr>
      <w:bookmarkStart w:id="12" w:name="_Toc231324257"/>
      <w:r w:rsidRPr="004D68CC">
        <w:t>La clientèle</w:t>
      </w:r>
      <w:bookmarkEnd w:id="12"/>
      <w:r w:rsidRPr="004D68CC">
        <w:t xml:space="preserve"> </w:t>
      </w:r>
    </w:p>
    <w:p w:rsidR="004D68CC" w:rsidRPr="004D68CC" w:rsidRDefault="004D68CC" w:rsidP="004D68CC">
      <w:pPr>
        <w:pStyle w:val="Titre2"/>
      </w:pPr>
      <w:bookmarkStart w:id="13" w:name="_Toc231324258"/>
      <w:r w:rsidRPr="004D68CC">
        <w:t>La localisation</w:t>
      </w:r>
      <w:bookmarkEnd w:id="13"/>
      <w:r w:rsidRPr="004D68CC">
        <w:t xml:space="preserve"> </w:t>
      </w:r>
    </w:p>
    <w:p w:rsidR="004D68CC" w:rsidRPr="004D68CC" w:rsidRDefault="004D68CC" w:rsidP="004D68CC">
      <w:pPr>
        <w:pStyle w:val="Titre2"/>
      </w:pPr>
      <w:bookmarkStart w:id="14" w:name="_Toc231324259"/>
      <w:r w:rsidRPr="004D68CC">
        <w:t>Les concurrents</w:t>
      </w:r>
      <w:bookmarkEnd w:id="14"/>
      <w:r w:rsidRPr="004D68CC">
        <w:t xml:space="preserve"> </w:t>
      </w:r>
    </w:p>
    <w:p w:rsidR="004D68CC" w:rsidRPr="004D68CC" w:rsidRDefault="004D68CC" w:rsidP="004D68CC">
      <w:pPr>
        <w:pStyle w:val="Titre2"/>
      </w:pPr>
      <w:bookmarkStart w:id="15" w:name="_Toc231324260"/>
      <w:r w:rsidRPr="004D68CC">
        <w:t>Les fournisseurs</w:t>
      </w:r>
      <w:bookmarkEnd w:id="15"/>
    </w:p>
    <w:p w:rsidR="004D68CC" w:rsidRDefault="004D68CC" w:rsidP="004D68CC">
      <w:pPr>
        <w:pStyle w:val="Titre2"/>
      </w:pPr>
      <w:bookmarkStart w:id="16" w:name="_Toc231324261"/>
      <w:r w:rsidRPr="004D68CC">
        <w:t>Les associations professionnelles</w:t>
      </w:r>
      <w:bookmarkEnd w:id="16"/>
      <w:r w:rsidRPr="004D68CC">
        <w:t xml:space="preserve">   </w:t>
      </w:r>
    </w:p>
    <w:p w:rsidR="004D68CC" w:rsidRDefault="004D68CC" w:rsidP="004D68CC"/>
    <w:p w:rsidR="004D68CC" w:rsidRDefault="004D68CC" w:rsidP="004D68CC"/>
    <w:p w:rsidR="004D68CC" w:rsidRDefault="004D68CC" w:rsidP="004D68CC"/>
    <w:p w:rsidR="004D68CC" w:rsidRDefault="004D68CC" w:rsidP="004D68CC"/>
    <w:p w:rsidR="004D68CC" w:rsidRDefault="004D68CC" w:rsidP="004D68CC"/>
    <w:p w:rsidR="004D68CC" w:rsidRDefault="004D68CC">
      <w:r>
        <w:br w:type="page"/>
      </w:r>
    </w:p>
    <w:p w:rsidR="004D68CC" w:rsidRDefault="004D68CC" w:rsidP="004D68CC">
      <w:pPr>
        <w:pStyle w:val="Titre1"/>
      </w:pPr>
      <w:bookmarkStart w:id="17" w:name="_Toc231324262"/>
      <w:r>
        <w:lastRenderedPageBreak/>
        <w:t>Chapitre 4 : la stragie commerciale</w:t>
      </w:r>
      <w:bookmarkEnd w:id="17"/>
      <w:r>
        <w:t xml:space="preserve"> </w:t>
      </w:r>
    </w:p>
    <w:p w:rsidR="004D68CC" w:rsidRDefault="004D68CC" w:rsidP="004D68CC"/>
    <w:p w:rsidR="004D68CC" w:rsidRDefault="004D68CC" w:rsidP="00127BC0">
      <w:pPr>
        <w:pStyle w:val="Titre2"/>
        <w:numPr>
          <w:ilvl w:val="0"/>
          <w:numId w:val="11"/>
        </w:numPr>
      </w:pPr>
      <w:bookmarkStart w:id="18" w:name="_Toc231324263"/>
      <w:r>
        <w:t>Les services proposés</w:t>
      </w:r>
      <w:bookmarkEnd w:id="18"/>
    </w:p>
    <w:p w:rsidR="004D68CC" w:rsidRDefault="004D68CC" w:rsidP="00127BC0">
      <w:pPr>
        <w:pStyle w:val="Titre2"/>
      </w:pPr>
      <w:bookmarkStart w:id="19" w:name="_Toc231324264"/>
      <w:r>
        <w:t>Tarifs</w:t>
      </w:r>
      <w:bookmarkEnd w:id="19"/>
    </w:p>
    <w:p w:rsidR="00127BC0" w:rsidRDefault="004D68CC" w:rsidP="00127BC0">
      <w:pPr>
        <w:pStyle w:val="Titre2"/>
      </w:pPr>
      <w:bookmarkStart w:id="20" w:name="_Toc231324265"/>
      <w:r>
        <w:t xml:space="preserve">Les moyens </w:t>
      </w:r>
      <w:proofErr w:type="spellStart"/>
      <w:r w:rsidR="00127BC0">
        <w:t>comerciaux</w:t>
      </w:r>
      <w:bookmarkEnd w:id="20"/>
      <w:proofErr w:type="spellEnd"/>
    </w:p>
    <w:p w:rsidR="004D68CC" w:rsidRDefault="00127BC0" w:rsidP="00127BC0">
      <w:pPr>
        <w:pStyle w:val="Titre2"/>
      </w:pPr>
      <w:bookmarkStart w:id="21" w:name="_Toc231324266"/>
      <w:r>
        <w:t>Les moyens de communication</w:t>
      </w:r>
      <w:bookmarkEnd w:id="21"/>
      <w:r w:rsidR="004D68CC">
        <w:t xml:space="preserve"> </w:t>
      </w:r>
    </w:p>
    <w:p w:rsidR="00127BC0" w:rsidRDefault="00127BC0" w:rsidP="00127BC0"/>
    <w:p w:rsidR="00127BC0" w:rsidRDefault="00127BC0" w:rsidP="00127BC0"/>
    <w:p w:rsidR="00127BC0" w:rsidRDefault="00127BC0" w:rsidP="00127BC0"/>
    <w:p w:rsidR="00127BC0" w:rsidRDefault="00127BC0" w:rsidP="00127BC0"/>
    <w:p w:rsidR="00127BC0" w:rsidRDefault="00127BC0" w:rsidP="00127BC0"/>
    <w:p w:rsidR="00127BC0" w:rsidRPr="00127BC0" w:rsidRDefault="00127BC0" w:rsidP="00127BC0"/>
    <w:p w:rsidR="004D68CC" w:rsidRPr="004D68CC" w:rsidRDefault="004D68CC" w:rsidP="004D68CC"/>
    <w:sectPr w:rsidR="004D68CC" w:rsidRPr="004D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47B7C"/>
    <w:multiLevelType w:val="hybridMultilevel"/>
    <w:tmpl w:val="28BE842C"/>
    <w:lvl w:ilvl="0" w:tplc="11E4C702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757C72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BE6300"/>
    <w:multiLevelType w:val="hybridMultilevel"/>
    <w:tmpl w:val="6710529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91B6D"/>
    <w:multiLevelType w:val="hybridMultilevel"/>
    <w:tmpl w:val="55340196"/>
    <w:lvl w:ilvl="0" w:tplc="73588352">
      <w:start w:val="1"/>
      <w:numFmt w:val="decimal"/>
      <w:pStyle w:val="Titre2"/>
      <w:lvlText w:val="%1."/>
      <w:lvlJc w:val="left"/>
      <w:pPr>
        <w:ind w:left="149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577D9"/>
    <w:multiLevelType w:val="hybridMultilevel"/>
    <w:tmpl w:val="B394A4E2"/>
    <w:lvl w:ilvl="0" w:tplc="11E4C702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83BF4"/>
    <w:multiLevelType w:val="hybridMultilevel"/>
    <w:tmpl w:val="E48A24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63"/>
    <w:rsid w:val="000A4490"/>
    <w:rsid w:val="00127BC0"/>
    <w:rsid w:val="004D68CC"/>
    <w:rsid w:val="00557935"/>
    <w:rsid w:val="00590766"/>
    <w:rsid w:val="00662226"/>
    <w:rsid w:val="0070104A"/>
    <w:rsid w:val="007B7663"/>
    <w:rsid w:val="007E3FB3"/>
    <w:rsid w:val="00A06667"/>
    <w:rsid w:val="00D902AB"/>
    <w:rsid w:val="00E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F94A"/>
  <w15:chartTrackingRefBased/>
  <w15:docId w15:val="{35F38C10-644D-45AB-B397-A58C517E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2226"/>
    <w:pPr>
      <w:keepNext/>
      <w:keepLines/>
      <w:spacing w:before="240" w:after="0"/>
      <w:ind w:left="720" w:hanging="360"/>
      <w:outlineLvl w:val="0"/>
    </w:pPr>
    <w:rPr>
      <w:rFonts w:asciiTheme="majorHAnsi" w:eastAsiaTheme="majorEastAsia" w:hAnsiTheme="majorHAnsi" w:cstheme="majorBidi"/>
      <w:b/>
      <w:noProof/>
      <w:color w:val="2F5496" w:themeColor="accent1" w:themeShade="BF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226"/>
    <w:pPr>
      <w:keepNext/>
      <w:keepLines/>
      <w:numPr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i/>
      <w:color w:val="2F5496" w:themeColor="accent1" w:themeShade="BF"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44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449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62226"/>
    <w:rPr>
      <w:rFonts w:asciiTheme="majorHAnsi" w:eastAsiaTheme="majorEastAsia" w:hAnsiTheme="majorHAnsi" w:cstheme="majorBidi"/>
      <w:b/>
      <w:noProof/>
      <w:color w:val="2F5496" w:themeColor="accent1" w:themeShade="BF"/>
      <w:sz w:val="32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6667"/>
    <w:pPr>
      <w:ind w:left="0" w:firstLine="0"/>
      <w:outlineLvl w:val="9"/>
    </w:pPr>
    <w:rPr>
      <w:b w:val="0"/>
      <w:noProof w:val="0"/>
      <w:u w:val="none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06667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662226"/>
    <w:rPr>
      <w:rFonts w:asciiTheme="majorHAnsi" w:eastAsiaTheme="majorEastAsia" w:hAnsiTheme="majorHAnsi" w:cstheme="majorBidi"/>
      <w:i/>
      <w:color w:val="2F5496" w:themeColor="accent1" w:themeShade="BF"/>
      <w:sz w:val="32"/>
      <w:szCs w:val="3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127BC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/maps/place//data%3D!4m2!3m1!1s0x47c24ace1ad35363:0x620ad4c585f1c47a%3Fsa%3DX%26ved%3D1t:8290%26ictx%3D111&amp;ved=2ahUKEwjdwZ3uhumUAxWk1AIHHTUiFb4Q4kB6BAhFEAM&amp;usg=AOvVaw11zds8oZTLQLH1OnMoOPL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source=web&amp;rct=j&amp;opi=89978449&amp;url=/maps/place//data%3D!4m2!3m1!1s0x47c24ace1ad35363:0x620ad4c585f1c47a%3Fsa%3DX%26ved%3D1t:8290%26ictx%3D111&amp;ved=2ahUKEwjdwZ3uhumUAxWk1AIHHTUiFb4Q4kB6BAhFEAM&amp;usg=AOvVaw11zds8oZTLQLH1OnMoOPL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3C4E-C9C7-4995-920A-92EF377B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BELBACHIR</dc:creator>
  <cp:keywords/>
  <dc:description/>
  <cp:lastModifiedBy>Imad BELBACHIR</cp:lastModifiedBy>
  <cp:revision>1</cp:revision>
  <dcterms:created xsi:type="dcterms:W3CDTF">2026-06-02T16:31:00Z</dcterms:created>
  <dcterms:modified xsi:type="dcterms:W3CDTF">2026-06-02T18:24:00Z</dcterms:modified>
</cp:coreProperties>
</file>